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Greek manhood</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 Affiliation</w:t>
      </w: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The Greek Manhood</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Boys in Geek were educated by their mothers until they were eight years old. After attaining that age the boys were taken as slaves that were taken by their class. However when a boy acted less satisfactory that is when he looks very weak, they were being beaten up by the overseers. In addition to that, all schools were taught reading writing and some basic arithmetic privately in nature and furthermore Iliad and the Odysseys’ were used as instruction tool.</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Around the age of thirteen the boys were taken into different categories, such as, music and athletics. The musical instrument they played was six-string harp. Consequently most of their educations were ending at the age of the middle teen. In their teen years they were sent to their sophist which was the lover of wisdom. Men were taught to argue any point no matter what they truly taught. Fortunately the men were forced to shave their hairs and regulated that is were dedicated to gods. this means that they were fully grown men. These men after attaining the age of eighteen they were taken to military for two years n which they were trained how to throw javelin and archery after that they are taken garrison that is troops that are set to guide a given area. After that men could return home and live with their families as Greek men</w:t>
      </w: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Roisman, J. (2005). </w:t>
      </w:r>
      <w:r>
        <w:rPr>
          <w:rFonts w:ascii="Times New Roman" w:hAnsi="Times New Roman" w:cs="Times New Roman" w:eastAsia="Times New Roman"/>
          <w:i/>
          <w:color w:val="auto"/>
          <w:spacing w:val="0"/>
          <w:position w:val="0"/>
          <w:sz w:val="24"/>
          <w:shd w:fill="auto" w:val="clear"/>
        </w:rPr>
        <w:t xml:space="preserve">The rhetoric of manhood: Masculinity in the attic orators</w:t>
      </w:r>
      <w:r>
        <w:rPr>
          <w:rFonts w:ascii="Times New Roman" w:hAnsi="Times New Roman" w:cs="Times New Roman" w:eastAsia="Times New Roman"/>
          <w:color w:val="auto"/>
          <w:spacing w:val="0"/>
          <w:position w:val="0"/>
          <w:sz w:val="24"/>
          <w:shd w:fill="auto" w:val="clear"/>
        </w:rPr>
        <w:t xml:space="preserve">. Univ of California Press.</w:t>
      </w:r>
    </w:p>
    <w:p>
      <w:pPr>
        <w:spacing w:before="0" w:after="200" w:line="276"/>
        <w:ind w:right="0" w:left="0" w:firstLine="0"/>
        <w:jc w:val="center"/>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